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5AA0" w14:textId="4365561D" w:rsidR="007D0241" w:rsidRPr="00E40F8E" w:rsidRDefault="00E40F8E">
      <w:pPr>
        <w:pStyle w:val="Title"/>
        <w:rPr>
          <w:color w:val="0F243E" w:themeColor="text2" w:themeShade="80"/>
          <w:sz w:val="48"/>
          <w:szCs w:val="48"/>
        </w:rPr>
      </w:pPr>
      <w:r w:rsidRPr="00E40F8E">
        <w:rPr>
          <w:color w:val="0F243E" w:themeColor="text2" w:themeShade="80"/>
          <w:sz w:val="48"/>
          <w:szCs w:val="48"/>
        </w:rPr>
        <w:t>Transfer</w:t>
      </w:r>
      <w:r w:rsidR="00286094">
        <w:rPr>
          <w:color w:val="0F243E" w:themeColor="text2" w:themeShade="80"/>
          <w:sz w:val="48"/>
          <w:szCs w:val="48"/>
        </w:rPr>
        <w:t>s</w:t>
      </w:r>
      <w:r w:rsidRPr="00E40F8E">
        <w:rPr>
          <w:color w:val="0F243E" w:themeColor="text2" w:themeShade="80"/>
          <w:sz w:val="48"/>
          <w:szCs w:val="48"/>
        </w:rPr>
        <w:t xml:space="preserve"> and Cancellation Policy</w:t>
      </w:r>
    </w:p>
    <w:p w14:paraId="1C034E12" w14:textId="5C10806E" w:rsidR="007D0241" w:rsidRDefault="00E40F8E">
      <w:pPr>
        <w:pStyle w:val="Heading1"/>
      </w:pPr>
      <w:r>
        <w:t>Cancellations</w:t>
      </w:r>
    </w:p>
    <w:p w14:paraId="45D6C6E1" w14:textId="64F626C2" w:rsidR="000823B4" w:rsidRPr="008C2FDB" w:rsidRDefault="00E40F8E" w:rsidP="00286094">
      <w:pPr>
        <w:rPr>
          <w:sz w:val="20"/>
          <w:szCs w:val="20"/>
        </w:rPr>
      </w:pPr>
      <w:r w:rsidRPr="008C2FDB">
        <w:rPr>
          <w:sz w:val="20"/>
          <w:szCs w:val="20"/>
        </w:rPr>
        <w:t xml:space="preserve">This policy is to ensure </w:t>
      </w:r>
      <w:r w:rsidR="005D14D8" w:rsidRPr="008C2FDB">
        <w:rPr>
          <w:sz w:val="20"/>
          <w:szCs w:val="20"/>
        </w:rPr>
        <w:t xml:space="preserve">that the </w:t>
      </w:r>
      <w:r w:rsidRPr="008C2FDB">
        <w:rPr>
          <w:sz w:val="20"/>
          <w:szCs w:val="20"/>
        </w:rPr>
        <w:t xml:space="preserve">client who </w:t>
      </w:r>
      <w:r w:rsidR="00FA03EA" w:rsidRPr="008C2FDB">
        <w:rPr>
          <w:sz w:val="20"/>
          <w:szCs w:val="20"/>
        </w:rPr>
        <w:t>enro</w:t>
      </w:r>
      <w:r w:rsidR="005D14D8" w:rsidRPr="008C2FDB">
        <w:rPr>
          <w:sz w:val="20"/>
          <w:szCs w:val="20"/>
        </w:rPr>
        <w:t>ls into a</w:t>
      </w:r>
      <w:r w:rsidRPr="008C2FDB">
        <w:rPr>
          <w:sz w:val="20"/>
          <w:szCs w:val="20"/>
        </w:rPr>
        <w:t xml:space="preserve"> short course </w:t>
      </w:r>
      <w:r w:rsidR="00286094" w:rsidRPr="008C2FDB">
        <w:rPr>
          <w:sz w:val="20"/>
          <w:szCs w:val="20"/>
        </w:rPr>
        <w:t>is</w:t>
      </w:r>
      <w:r w:rsidRPr="008C2FDB">
        <w:rPr>
          <w:sz w:val="20"/>
          <w:szCs w:val="20"/>
        </w:rPr>
        <w:t xml:space="preserve"> aware of the requirements and obligations for transferring and cancelling enrolments.</w:t>
      </w:r>
    </w:p>
    <w:p w14:paraId="55990FEC" w14:textId="383A3ED2" w:rsidR="00E40F8E" w:rsidRPr="008C2FDB" w:rsidRDefault="00286094" w:rsidP="00286094">
      <w:pPr>
        <w:rPr>
          <w:sz w:val="20"/>
          <w:szCs w:val="20"/>
        </w:rPr>
      </w:pPr>
      <w:r w:rsidRPr="008C2FDB">
        <w:rPr>
          <w:sz w:val="20"/>
          <w:szCs w:val="20"/>
        </w:rPr>
        <w:t>Clients</w:t>
      </w:r>
      <w:r w:rsidR="00E40F8E" w:rsidRPr="008C2FDB">
        <w:rPr>
          <w:sz w:val="20"/>
          <w:szCs w:val="20"/>
        </w:rPr>
        <w:t xml:space="preserve"> who enrol into any short course </w:t>
      </w:r>
      <w:r w:rsidRPr="008C2FDB">
        <w:rPr>
          <w:sz w:val="20"/>
          <w:szCs w:val="20"/>
        </w:rPr>
        <w:t>trained</w:t>
      </w:r>
      <w:r w:rsidR="00E40F8E" w:rsidRPr="008C2FDB">
        <w:rPr>
          <w:sz w:val="20"/>
          <w:szCs w:val="20"/>
        </w:rPr>
        <w:t xml:space="preserve"> or facilitated by MBA Group Training are required to provide </w:t>
      </w:r>
      <w:r w:rsidRPr="008C2FDB">
        <w:rPr>
          <w:sz w:val="20"/>
          <w:szCs w:val="20"/>
        </w:rPr>
        <w:t xml:space="preserve">a minimum of </w:t>
      </w:r>
      <w:r w:rsidR="00E40F8E" w:rsidRPr="008C2FDB">
        <w:rPr>
          <w:sz w:val="20"/>
          <w:szCs w:val="20"/>
        </w:rPr>
        <w:t xml:space="preserve">five business days’ </w:t>
      </w:r>
      <w:r w:rsidRPr="008C2FDB">
        <w:rPr>
          <w:sz w:val="20"/>
          <w:szCs w:val="20"/>
        </w:rPr>
        <w:t xml:space="preserve">written </w:t>
      </w:r>
      <w:r w:rsidR="00E40F8E" w:rsidRPr="008C2FDB">
        <w:rPr>
          <w:sz w:val="20"/>
          <w:szCs w:val="20"/>
        </w:rPr>
        <w:t xml:space="preserve">notice if they wish to cancel their enrolment </w:t>
      </w:r>
      <w:r w:rsidRPr="008C2FDB">
        <w:rPr>
          <w:sz w:val="20"/>
          <w:szCs w:val="20"/>
        </w:rPr>
        <w:t>from</w:t>
      </w:r>
      <w:r w:rsidR="00E40F8E" w:rsidRPr="008C2FDB">
        <w:rPr>
          <w:sz w:val="20"/>
          <w:szCs w:val="20"/>
        </w:rPr>
        <w:t xml:space="preserve"> </w:t>
      </w:r>
      <w:r w:rsidR="00FA03EA" w:rsidRPr="008C2FDB">
        <w:rPr>
          <w:sz w:val="20"/>
          <w:szCs w:val="20"/>
        </w:rPr>
        <w:t xml:space="preserve">training </w:t>
      </w:r>
      <w:r w:rsidR="00E40F8E" w:rsidRPr="008C2FDB">
        <w:rPr>
          <w:sz w:val="20"/>
          <w:szCs w:val="20"/>
        </w:rPr>
        <w:t xml:space="preserve">course. Clients who wish to cancel their enrolment </w:t>
      </w:r>
      <w:r w:rsidR="00FA03EA" w:rsidRPr="008C2FDB">
        <w:rPr>
          <w:sz w:val="20"/>
          <w:szCs w:val="20"/>
        </w:rPr>
        <w:t xml:space="preserve">who do not provide written notice within </w:t>
      </w:r>
      <w:r w:rsidR="00E40F8E" w:rsidRPr="008C2FDB">
        <w:rPr>
          <w:sz w:val="20"/>
          <w:szCs w:val="20"/>
        </w:rPr>
        <w:t xml:space="preserve">five business days </w:t>
      </w:r>
      <w:r w:rsidRPr="008C2FDB">
        <w:rPr>
          <w:sz w:val="20"/>
          <w:szCs w:val="20"/>
        </w:rPr>
        <w:t>will b</w:t>
      </w:r>
      <w:r w:rsidR="00E40F8E" w:rsidRPr="008C2FDB">
        <w:rPr>
          <w:sz w:val="20"/>
          <w:szCs w:val="20"/>
        </w:rPr>
        <w:t>e required to pay full course fee</w:t>
      </w:r>
      <w:r w:rsidRPr="008C2FDB">
        <w:rPr>
          <w:sz w:val="20"/>
          <w:szCs w:val="20"/>
        </w:rPr>
        <w:t>*</w:t>
      </w:r>
      <w:r w:rsidR="00E40F8E" w:rsidRPr="008C2FDB">
        <w:rPr>
          <w:sz w:val="20"/>
          <w:szCs w:val="20"/>
        </w:rPr>
        <w:t xml:space="preserve">. </w:t>
      </w:r>
    </w:p>
    <w:p w14:paraId="0B8A3601" w14:textId="13451184" w:rsidR="00E40F8E" w:rsidRPr="008C2FDB" w:rsidRDefault="00E40F8E" w:rsidP="00286094">
      <w:pPr>
        <w:rPr>
          <w:rStyle w:val="A4"/>
          <w:rFonts w:cstheme="minorBidi"/>
          <w:color w:val="auto"/>
          <w:sz w:val="20"/>
          <w:szCs w:val="20"/>
        </w:rPr>
      </w:pPr>
      <w:r w:rsidRPr="008C2FDB">
        <w:rPr>
          <w:rStyle w:val="A4"/>
          <w:rFonts w:cstheme="minorBidi"/>
          <w:color w:val="auto"/>
          <w:sz w:val="20"/>
          <w:szCs w:val="20"/>
        </w:rPr>
        <w:t xml:space="preserve">Should a client need to cancel their enrolment within the five </w:t>
      </w:r>
      <w:r w:rsidR="00286094" w:rsidRPr="008C2FDB">
        <w:rPr>
          <w:rStyle w:val="A4"/>
          <w:rFonts w:cstheme="minorBidi"/>
          <w:color w:val="auto"/>
          <w:sz w:val="20"/>
          <w:szCs w:val="20"/>
        </w:rPr>
        <w:t xml:space="preserve">business </w:t>
      </w:r>
      <w:r w:rsidR="00FA03EA" w:rsidRPr="008C2FDB">
        <w:rPr>
          <w:rStyle w:val="A4"/>
          <w:rFonts w:cstheme="minorBidi"/>
          <w:color w:val="auto"/>
          <w:sz w:val="20"/>
          <w:szCs w:val="20"/>
        </w:rPr>
        <w:t>days’ notice</w:t>
      </w:r>
      <w:r w:rsidRPr="008C2FDB">
        <w:rPr>
          <w:rStyle w:val="A4"/>
          <w:rFonts w:cstheme="minorBidi"/>
          <w:color w:val="auto"/>
          <w:sz w:val="20"/>
          <w:szCs w:val="20"/>
        </w:rPr>
        <w:t xml:space="preserve"> period, substitutions of another client </w:t>
      </w:r>
      <w:r w:rsidR="00286094" w:rsidRPr="008C2FDB">
        <w:rPr>
          <w:rStyle w:val="A4"/>
          <w:rFonts w:cstheme="minorBidi"/>
          <w:color w:val="auto"/>
          <w:sz w:val="20"/>
          <w:szCs w:val="20"/>
        </w:rPr>
        <w:t>may</w:t>
      </w:r>
      <w:r w:rsidRPr="008C2FDB">
        <w:rPr>
          <w:rStyle w:val="A4"/>
          <w:rFonts w:cstheme="minorBidi"/>
          <w:color w:val="auto"/>
          <w:sz w:val="20"/>
          <w:szCs w:val="20"/>
        </w:rPr>
        <w:t xml:space="preserve"> be accepted (should the new client meet eligibility requirements)</w:t>
      </w:r>
    </w:p>
    <w:p w14:paraId="7C8E388E" w14:textId="77777777" w:rsidR="00FA03EA" w:rsidRPr="008C2FDB" w:rsidRDefault="00FA03EA" w:rsidP="00286094">
      <w:pPr>
        <w:rPr>
          <w:sz w:val="20"/>
          <w:szCs w:val="20"/>
        </w:rPr>
      </w:pPr>
      <w:r w:rsidRPr="008C2FDB">
        <w:rPr>
          <w:sz w:val="20"/>
          <w:szCs w:val="20"/>
        </w:rPr>
        <w:t xml:space="preserve">Written notification is to be sent via email to </w:t>
      </w:r>
      <w:hyperlink r:id="rId9" w:history="1">
        <w:r w:rsidRPr="008C2FDB">
          <w:rPr>
            <w:rStyle w:val="Hyperlink"/>
            <w:sz w:val="20"/>
            <w:szCs w:val="20"/>
          </w:rPr>
          <w:t>training@mba.org.au</w:t>
        </w:r>
      </w:hyperlink>
    </w:p>
    <w:p w14:paraId="583C39F8" w14:textId="53BE5962" w:rsidR="00E40F8E" w:rsidRPr="008C2FDB" w:rsidRDefault="00E40F8E" w:rsidP="00286094">
      <w:pPr>
        <w:rPr>
          <w:rStyle w:val="A4"/>
          <w:rFonts w:cstheme="minorBidi"/>
          <w:color w:val="auto"/>
          <w:sz w:val="20"/>
          <w:szCs w:val="20"/>
        </w:rPr>
      </w:pPr>
      <w:r w:rsidRPr="008C2FDB">
        <w:rPr>
          <w:rStyle w:val="A4"/>
          <w:rFonts w:cstheme="minorBidi"/>
          <w:color w:val="auto"/>
          <w:sz w:val="20"/>
          <w:szCs w:val="20"/>
        </w:rPr>
        <w:t>MBA Group Training reserves the right to cancel any training initiative or to postpone it to an alternative date. All registered participants affected by such postponement will receive a full refund or be offered the opportunity to transfer to the next available training course.</w:t>
      </w:r>
    </w:p>
    <w:p w14:paraId="3C15CA46" w14:textId="20504E59" w:rsidR="005D14D8" w:rsidRPr="008C2FDB" w:rsidRDefault="005D14D8" w:rsidP="00286094">
      <w:pPr>
        <w:rPr>
          <w:sz w:val="20"/>
          <w:szCs w:val="20"/>
        </w:rPr>
      </w:pPr>
      <w:r w:rsidRPr="008C2FDB">
        <w:rPr>
          <w:sz w:val="20"/>
          <w:szCs w:val="20"/>
        </w:rPr>
        <w:t>Failure to attend short course</w:t>
      </w:r>
      <w:r w:rsidR="00286094" w:rsidRPr="008C2FDB">
        <w:rPr>
          <w:sz w:val="20"/>
          <w:szCs w:val="20"/>
        </w:rPr>
        <w:t xml:space="preserve"> training</w:t>
      </w:r>
      <w:r w:rsidRPr="008C2FDB">
        <w:rPr>
          <w:sz w:val="20"/>
          <w:szCs w:val="20"/>
        </w:rPr>
        <w:t xml:space="preserve"> without written notice</w:t>
      </w:r>
      <w:r w:rsidR="00286094" w:rsidRPr="008C2FDB">
        <w:rPr>
          <w:sz w:val="20"/>
          <w:szCs w:val="20"/>
        </w:rPr>
        <w:t xml:space="preserve"> within five business days </w:t>
      </w:r>
      <w:r w:rsidRPr="008C2FDB">
        <w:rPr>
          <w:sz w:val="20"/>
          <w:szCs w:val="20"/>
        </w:rPr>
        <w:t>will result in the full course fee being charged</w:t>
      </w:r>
      <w:r w:rsidR="00EB05A4" w:rsidRPr="008C2FDB">
        <w:rPr>
          <w:sz w:val="20"/>
          <w:szCs w:val="20"/>
        </w:rPr>
        <w:t>*</w:t>
      </w:r>
      <w:r w:rsidRPr="008C2FDB">
        <w:rPr>
          <w:sz w:val="20"/>
          <w:szCs w:val="20"/>
        </w:rPr>
        <w:t xml:space="preserve">. </w:t>
      </w:r>
    </w:p>
    <w:p w14:paraId="74E6C685" w14:textId="03DF448E" w:rsidR="00286094" w:rsidRPr="003D41D7" w:rsidRDefault="00286094" w:rsidP="005D14D8">
      <w:pPr>
        <w:rPr>
          <w:i/>
          <w:iCs/>
          <w:sz w:val="20"/>
          <w:szCs w:val="20"/>
        </w:rPr>
      </w:pPr>
      <w:r w:rsidRPr="003D41D7">
        <w:rPr>
          <w:i/>
          <w:iCs/>
          <w:sz w:val="20"/>
          <w:szCs w:val="20"/>
        </w:rPr>
        <w:t xml:space="preserve">*exceptions may apply. They will be assessed on a case by case basis and a decision will be made by Short Course Training Manager </w:t>
      </w:r>
    </w:p>
    <w:p w14:paraId="5B98845F" w14:textId="001BD85A" w:rsidR="00CC24D4" w:rsidRPr="00E40F8E" w:rsidRDefault="00E40F8E" w:rsidP="00CC24D4">
      <w:pPr>
        <w:pStyle w:val="Heading1"/>
        <w:rPr>
          <w:sz w:val="28"/>
          <w:szCs w:val="24"/>
        </w:rPr>
      </w:pPr>
      <w:r w:rsidRPr="00E40F8E">
        <w:rPr>
          <w:sz w:val="28"/>
          <w:szCs w:val="24"/>
        </w:rPr>
        <w:t>Transfers</w:t>
      </w:r>
    </w:p>
    <w:p w14:paraId="04873647" w14:textId="40443892" w:rsidR="006241EC" w:rsidRPr="008C2FDB" w:rsidRDefault="00E40F8E" w:rsidP="006241EC">
      <w:pPr>
        <w:rPr>
          <w:sz w:val="20"/>
          <w:szCs w:val="20"/>
        </w:rPr>
      </w:pPr>
      <w:r w:rsidRPr="008C2FDB">
        <w:rPr>
          <w:sz w:val="20"/>
          <w:szCs w:val="20"/>
        </w:rPr>
        <w:t xml:space="preserve">This policy is to ensure that clients are aware of their obligations if they wish to transfer their enrolment to a different training date. </w:t>
      </w:r>
      <w:r w:rsidR="005D14D8" w:rsidRPr="008C2FDB">
        <w:rPr>
          <w:sz w:val="20"/>
          <w:szCs w:val="20"/>
        </w:rPr>
        <w:t xml:space="preserve">Clients who wish to transfer their enrolment to a different training date must provide five </w:t>
      </w:r>
      <w:r w:rsidR="00EB05A4" w:rsidRPr="008C2FDB">
        <w:rPr>
          <w:sz w:val="20"/>
          <w:szCs w:val="20"/>
        </w:rPr>
        <w:t xml:space="preserve">business </w:t>
      </w:r>
      <w:r w:rsidR="005D14D8" w:rsidRPr="008C2FDB">
        <w:rPr>
          <w:sz w:val="20"/>
          <w:szCs w:val="20"/>
        </w:rPr>
        <w:t>days written notice</w:t>
      </w:r>
      <w:r w:rsidR="00EB05A4" w:rsidRPr="008C2FDB">
        <w:rPr>
          <w:sz w:val="20"/>
          <w:szCs w:val="20"/>
        </w:rPr>
        <w:t>*</w:t>
      </w:r>
      <w:r w:rsidR="008C2FDB" w:rsidRPr="008C2FDB">
        <w:rPr>
          <w:sz w:val="20"/>
          <w:szCs w:val="20"/>
        </w:rPr>
        <w:t xml:space="preserve">. A client may only transfer their enrolment to a different training date twice. </w:t>
      </w:r>
    </w:p>
    <w:p w14:paraId="73AAA310" w14:textId="7A0FD920" w:rsidR="00FA03EA" w:rsidRPr="008C2FDB" w:rsidRDefault="00E40F8E" w:rsidP="00E40F8E">
      <w:pPr>
        <w:rPr>
          <w:sz w:val="20"/>
          <w:szCs w:val="20"/>
        </w:rPr>
      </w:pPr>
      <w:r w:rsidRPr="008C2FDB">
        <w:rPr>
          <w:sz w:val="20"/>
          <w:szCs w:val="20"/>
        </w:rPr>
        <w:t xml:space="preserve">If </w:t>
      </w:r>
      <w:r w:rsidR="00FA03EA" w:rsidRPr="008C2FDB">
        <w:rPr>
          <w:sz w:val="20"/>
          <w:szCs w:val="20"/>
        </w:rPr>
        <w:t>clients</w:t>
      </w:r>
      <w:r w:rsidRPr="008C2FDB">
        <w:rPr>
          <w:sz w:val="20"/>
          <w:szCs w:val="20"/>
        </w:rPr>
        <w:t xml:space="preserve"> are wishing to transfer monies paid for </w:t>
      </w:r>
      <w:r w:rsidR="008C2FDB" w:rsidRPr="008C2FDB">
        <w:rPr>
          <w:sz w:val="20"/>
          <w:szCs w:val="20"/>
        </w:rPr>
        <w:t xml:space="preserve">a </w:t>
      </w:r>
      <w:r w:rsidRPr="008C2FDB">
        <w:rPr>
          <w:sz w:val="20"/>
          <w:szCs w:val="20"/>
        </w:rPr>
        <w:t xml:space="preserve">training course to a new client, they must provide written notice within </w:t>
      </w:r>
      <w:r w:rsidR="00FA03EA" w:rsidRPr="008C2FDB">
        <w:rPr>
          <w:sz w:val="20"/>
          <w:szCs w:val="20"/>
        </w:rPr>
        <w:t>two business days of the training date</w:t>
      </w:r>
      <w:r w:rsidR="008C2FDB" w:rsidRPr="008C2FDB">
        <w:rPr>
          <w:sz w:val="20"/>
          <w:szCs w:val="20"/>
        </w:rPr>
        <w:t>*</w:t>
      </w:r>
      <w:r w:rsidR="00FA03EA" w:rsidRPr="008C2FDB">
        <w:rPr>
          <w:sz w:val="20"/>
          <w:szCs w:val="20"/>
        </w:rPr>
        <w:t xml:space="preserve">. </w:t>
      </w:r>
    </w:p>
    <w:p w14:paraId="72BD6A07" w14:textId="4D099DAE" w:rsidR="00E40F8E" w:rsidRPr="008C2FDB" w:rsidRDefault="005D14D8" w:rsidP="00E40F8E">
      <w:pPr>
        <w:rPr>
          <w:rStyle w:val="Hyperlink"/>
          <w:sz w:val="20"/>
          <w:szCs w:val="20"/>
        </w:rPr>
      </w:pPr>
      <w:r w:rsidRPr="008C2FDB">
        <w:rPr>
          <w:sz w:val="20"/>
          <w:szCs w:val="20"/>
        </w:rPr>
        <w:t>Clients who transfer their enrolment and fail to attend without written notice will result in the full course fee being charged</w:t>
      </w:r>
      <w:r w:rsidR="008C2FDB" w:rsidRPr="008C2FDB">
        <w:rPr>
          <w:sz w:val="20"/>
          <w:szCs w:val="20"/>
        </w:rPr>
        <w:t>*</w:t>
      </w:r>
      <w:r w:rsidRPr="008C2FDB">
        <w:rPr>
          <w:sz w:val="20"/>
          <w:szCs w:val="20"/>
        </w:rPr>
        <w:t xml:space="preserve">. </w:t>
      </w:r>
      <w:r w:rsidR="00FA03EA" w:rsidRPr="008C2FDB">
        <w:rPr>
          <w:sz w:val="20"/>
          <w:szCs w:val="20"/>
        </w:rPr>
        <w:t xml:space="preserve">Written notification is to be sent via email to </w:t>
      </w:r>
      <w:hyperlink r:id="rId10" w:history="1">
        <w:r w:rsidR="00FA03EA" w:rsidRPr="008C2FDB">
          <w:rPr>
            <w:rStyle w:val="Hyperlink"/>
            <w:sz w:val="20"/>
            <w:szCs w:val="20"/>
          </w:rPr>
          <w:t>training@mba.org.au</w:t>
        </w:r>
      </w:hyperlink>
    </w:p>
    <w:p w14:paraId="54CA3ACF" w14:textId="0D078298" w:rsidR="00FA03EA" w:rsidRPr="00E40F8E" w:rsidRDefault="00EB05A4" w:rsidP="00E40F8E">
      <w:r w:rsidRPr="008C2FDB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2DDD8" wp14:editId="4144F212">
                <wp:simplePos x="0" y="0"/>
                <wp:positionH relativeFrom="margin">
                  <wp:posOffset>-21137</wp:posOffset>
                </wp:positionH>
                <wp:positionV relativeFrom="paragraph">
                  <wp:posOffset>473075</wp:posOffset>
                </wp:positionV>
                <wp:extent cx="5925185" cy="925195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C22A" w14:textId="7764982D" w:rsidR="00FA03EA" w:rsidRDefault="00FA03EA" w:rsidP="00FA03E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R</w:t>
                            </w:r>
                            <w:r w:rsidRPr="00AD7AB6">
                              <w:rPr>
                                <w:b/>
                                <w:color w:val="A6A6A6" w:themeColor="background1" w:themeShade="A6"/>
                              </w:rPr>
                              <w:t xml:space="preserve">esponsibility: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Short Course Training Manager</w:t>
                            </w:r>
                          </w:p>
                          <w:p w14:paraId="78DD8DDC" w14:textId="481D2355" w:rsidR="00FA03EA" w:rsidRPr="00AD7AB6" w:rsidRDefault="00FA03EA" w:rsidP="00FA03E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Approved: ____________________ Date: _______________</w:t>
                            </w:r>
                          </w:p>
                          <w:p w14:paraId="00CFB5CE" w14:textId="7946C99F" w:rsidR="00FA03EA" w:rsidRPr="00FA03EA" w:rsidRDefault="00FA0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D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37.25pt;width:466.55pt;height:7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">
                <v:textbox>
                  <w:txbxContent>
                    <w:p w14:paraId="4818C22A" w14:textId="7764982D" w:rsidR="00FA03EA" w:rsidRDefault="00FA03EA" w:rsidP="00FA03E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R</w:t>
                      </w:r>
                      <w:r w:rsidRPr="00AD7AB6">
                        <w:rPr>
                          <w:b/>
                          <w:color w:val="A6A6A6" w:themeColor="background1" w:themeShade="A6"/>
                        </w:rPr>
                        <w:t xml:space="preserve">esponsibility: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Short Course Training Manager</w:t>
                      </w:r>
                    </w:p>
                    <w:p w14:paraId="78DD8DDC" w14:textId="481D2355" w:rsidR="00FA03EA" w:rsidRPr="00AD7AB6" w:rsidRDefault="00FA03EA" w:rsidP="00FA03E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Approved: ____________________ Date: _______________</w:t>
                      </w:r>
                    </w:p>
                    <w:p w14:paraId="00CFB5CE" w14:textId="7946C99F" w:rsidR="00FA03EA" w:rsidRPr="00FA03EA" w:rsidRDefault="00FA03EA"/>
                  </w:txbxContent>
                </v:textbox>
                <w10:wrap type="square" anchorx="margin"/>
              </v:shape>
            </w:pict>
          </mc:Fallback>
        </mc:AlternateContent>
      </w:r>
      <w:r w:rsidRPr="008C2FDB">
        <w:rPr>
          <w:sz w:val="20"/>
          <w:szCs w:val="20"/>
        </w:rPr>
        <w:t xml:space="preserve">*exceptions may apply. They will be assessed on a case by case basis and a decision will be made by Short Course Training Manager </w:t>
      </w:r>
    </w:p>
    <w:sectPr w:rsidR="00FA03EA" w:rsidRPr="00E40F8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5FDF" w14:textId="77777777" w:rsidR="002369AF" w:rsidRDefault="002369AF">
      <w:pPr>
        <w:spacing w:after="0" w:line="240" w:lineRule="auto"/>
      </w:pPr>
      <w:r>
        <w:separator/>
      </w:r>
    </w:p>
  </w:endnote>
  <w:endnote w:type="continuationSeparator" w:id="0">
    <w:p w14:paraId="55C1DC9D" w14:textId="77777777" w:rsidR="002369AF" w:rsidRDefault="002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CE8A" w14:textId="5783761A" w:rsidR="000A1E8A" w:rsidRDefault="00936903" w:rsidP="000A1E8A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POL</w:t>
    </w:r>
    <w:r w:rsidR="000A1E8A">
      <w:rPr>
        <w:color w:val="A6A6A6" w:themeColor="background1" w:themeShade="A6"/>
      </w:rPr>
      <w:t>0</w:t>
    </w:r>
    <w:r w:rsidR="00E40F8E">
      <w:rPr>
        <w:color w:val="A6A6A6" w:themeColor="background1" w:themeShade="A6"/>
      </w:rPr>
      <w:t>50</w:t>
    </w:r>
    <w:r w:rsidR="000A1E8A">
      <w:rPr>
        <w:color w:val="A6A6A6" w:themeColor="background1" w:themeShade="A6"/>
      </w:rPr>
      <w:t xml:space="preserve"> </w:t>
    </w:r>
    <w:r w:rsidR="00E40F8E">
      <w:rPr>
        <w:color w:val="A6A6A6" w:themeColor="background1" w:themeShade="A6"/>
      </w:rPr>
      <w:t>–</w:t>
    </w:r>
    <w:r w:rsidR="000A1E8A">
      <w:rPr>
        <w:color w:val="A6A6A6" w:themeColor="background1" w:themeShade="A6"/>
      </w:rPr>
      <w:t xml:space="preserve"> </w:t>
    </w:r>
    <w:r w:rsidR="00E40F8E">
      <w:rPr>
        <w:color w:val="A6A6A6" w:themeColor="background1" w:themeShade="A6"/>
      </w:rPr>
      <w:t>transferring and cancellation</w:t>
    </w:r>
    <w:r w:rsidR="000A1E8A">
      <w:rPr>
        <w:color w:val="A6A6A6" w:themeColor="background1" w:themeShade="A6"/>
      </w:rPr>
      <w:t xml:space="preserve"> </w:t>
    </w:r>
    <w:r w:rsidR="00AC307D">
      <w:rPr>
        <w:color w:val="A6A6A6" w:themeColor="background1" w:themeShade="A6"/>
      </w:rPr>
      <w:t>–</w:t>
    </w:r>
    <w:r w:rsidR="000A1E8A">
      <w:rPr>
        <w:color w:val="A6A6A6" w:themeColor="background1" w:themeShade="A6"/>
      </w:rPr>
      <w:t xml:space="preserve"> V</w:t>
    </w:r>
    <w:r w:rsidR="00E40F8E">
      <w:rPr>
        <w:color w:val="A6A6A6" w:themeColor="background1" w:themeShade="A6"/>
      </w:rPr>
      <w:t>1</w:t>
    </w:r>
    <w:r w:rsidR="00AC307D">
      <w:rPr>
        <w:color w:val="A6A6A6" w:themeColor="background1" w:themeShade="A6"/>
      </w:rPr>
      <w:t xml:space="preserve"> – Jan 1</w:t>
    </w:r>
    <w:r w:rsidR="00E40F8E">
      <w:rPr>
        <w:color w:val="A6A6A6" w:themeColor="background1" w:themeShade="A6"/>
      </w:rPr>
      <w:t>9</w:t>
    </w:r>
  </w:p>
  <w:p w14:paraId="3E4A7700" w14:textId="61559953" w:rsidR="000A1E8A" w:rsidRDefault="000A1E8A" w:rsidP="000A1E8A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To be reviewed </w:t>
    </w:r>
    <w:r w:rsidR="00AC307D">
      <w:rPr>
        <w:color w:val="A6A6A6" w:themeColor="background1" w:themeShade="A6"/>
      </w:rPr>
      <w:t>–</w:t>
    </w:r>
    <w:r>
      <w:rPr>
        <w:color w:val="A6A6A6" w:themeColor="background1" w:themeShade="A6"/>
      </w:rPr>
      <w:t xml:space="preserve"> </w:t>
    </w:r>
    <w:r w:rsidR="00AC307D">
      <w:rPr>
        <w:color w:val="A6A6A6" w:themeColor="background1" w:themeShade="A6"/>
      </w:rPr>
      <w:t xml:space="preserve">Jan </w:t>
    </w:r>
    <w:r w:rsidR="00E40F8E">
      <w:rPr>
        <w:color w:val="A6A6A6" w:themeColor="background1" w:themeShade="A6"/>
      </w:rPr>
      <w:t>20</w:t>
    </w:r>
  </w:p>
  <w:p w14:paraId="49C40002" w14:textId="77777777" w:rsidR="000A1E8A" w:rsidRPr="00AD7AB6" w:rsidRDefault="000A1E8A" w:rsidP="000A1E8A">
    <w:pPr>
      <w:pStyle w:val="Footer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This document is uncontrolled when printed</w:t>
    </w:r>
  </w:p>
  <w:p w14:paraId="7F4131BA" w14:textId="77777777" w:rsidR="00AD7AB6" w:rsidRPr="00AD7AB6" w:rsidRDefault="00AD7AB6" w:rsidP="00AD7AB6">
    <w:pPr>
      <w:pStyle w:val="Footer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F88E" w14:textId="77777777" w:rsidR="002369AF" w:rsidRDefault="002369AF">
      <w:pPr>
        <w:spacing w:after="0" w:line="240" w:lineRule="auto"/>
      </w:pPr>
      <w:r>
        <w:separator/>
      </w:r>
    </w:p>
  </w:footnote>
  <w:footnote w:type="continuationSeparator" w:id="0">
    <w:p w14:paraId="51A1884C" w14:textId="77777777" w:rsidR="002369AF" w:rsidRDefault="002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F834" w14:textId="347BD121" w:rsidR="00CC24D4" w:rsidRDefault="00AC307D" w:rsidP="00091F21">
    <w:pPr>
      <w:pStyle w:val="Header"/>
      <w:tabs>
        <w:tab w:val="left" w:pos="3900"/>
        <w:tab w:val="right" w:pos="9360"/>
      </w:tabs>
    </w:pPr>
    <w:r>
      <w:rPr>
        <w:noProof/>
        <w:color w:val="548DD4" w:themeColor="text2" w:themeTint="99"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84D285" wp14:editId="5CF5C1E6">
              <wp:simplePos x="0" y="0"/>
              <wp:positionH relativeFrom="rightMargin">
                <wp:posOffset>-450333</wp:posOffset>
              </wp:positionH>
              <wp:positionV relativeFrom="topMargin">
                <wp:posOffset>435934</wp:posOffset>
              </wp:positionV>
              <wp:extent cx="659130" cy="740664"/>
              <wp:effectExtent l="0" t="0" r="762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5913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92CFF" w14:textId="77777777" w:rsidR="00091F21" w:rsidRDefault="00091F21" w:rsidP="00091F21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C307D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4D285" id="Group 70" o:spid="_x0000_s1027" style="position:absolute;margin-left:-35.45pt;margin-top:34.35pt;width:51.9pt;height:58.3pt;flip:x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">
              <v:shape id="Freeform 71" o:spid="_x0000_s1028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9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30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1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2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3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53B92CFF" w14:textId="77777777" w:rsidR="00091F21" w:rsidRDefault="00091F21" w:rsidP="00091F21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AC307D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091F21">
      <w:tab/>
    </w:r>
    <w:r w:rsidR="00091F21">
      <w:tab/>
    </w:r>
    <w:r w:rsidR="00091F21">
      <w:tab/>
    </w:r>
    <w:r w:rsidR="00CC24D4">
      <w:rPr>
        <w:noProof/>
        <w:lang w:eastAsia="en-AU"/>
      </w:rPr>
      <w:drawing>
        <wp:inline distT="0" distB="0" distL="0" distR="0" wp14:anchorId="36D0DECE" wp14:editId="0600473A">
          <wp:extent cx="716890" cy="74861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AG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63" cy="75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DA6"/>
    <w:multiLevelType w:val="hybridMultilevel"/>
    <w:tmpl w:val="FEA8390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0D"/>
    <w:multiLevelType w:val="hybridMultilevel"/>
    <w:tmpl w:val="DCAADF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4D85"/>
    <w:multiLevelType w:val="hybridMultilevel"/>
    <w:tmpl w:val="5CA8F4F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E06089"/>
    <w:multiLevelType w:val="hybridMultilevel"/>
    <w:tmpl w:val="67BE7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5582"/>
    <w:multiLevelType w:val="hybridMultilevel"/>
    <w:tmpl w:val="3A066A0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F7425"/>
    <w:multiLevelType w:val="hybridMultilevel"/>
    <w:tmpl w:val="E330646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9716E2"/>
    <w:multiLevelType w:val="hybridMultilevel"/>
    <w:tmpl w:val="04F20F3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892876"/>
    <w:multiLevelType w:val="hybridMultilevel"/>
    <w:tmpl w:val="929032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3C46FF"/>
    <w:multiLevelType w:val="hybridMultilevel"/>
    <w:tmpl w:val="DA3CBC3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D4"/>
    <w:rsid w:val="000823B4"/>
    <w:rsid w:val="00091F21"/>
    <w:rsid w:val="000A1E8A"/>
    <w:rsid w:val="000E71DD"/>
    <w:rsid w:val="0010156B"/>
    <w:rsid w:val="001055DC"/>
    <w:rsid w:val="00190442"/>
    <w:rsid w:val="001D26EC"/>
    <w:rsid w:val="001D7FE0"/>
    <w:rsid w:val="00212808"/>
    <w:rsid w:val="002369AF"/>
    <w:rsid w:val="00286094"/>
    <w:rsid w:val="002A7485"/>
    <w:rsid w:val="00317AD0"/>
    <w:rsid w:val="00376029"/>
    <w:rsid w:val="003D41D7"/>
    <w:rsid w:val="003F1860"/>
    <w:rsid w:val="004B0731"/>
    <w:rsid w:val="004D7739"/>
    <w:rsid w:val="004E6DEB"/>
    <w:rsid w:val="0059092C"/>
    <w:rsid w:val="005D14D8"/>
    <w:rsid w:val="006241EC"/>
    <w:rsid w:val="00672359"/>
    <w:rsid w:val="006E32A4"/>
    <w:rsid w:val="007203C3"/>
    <w:rsid w:val="0078018B"/>
    <w:rsid w:val="007D0241"/>
    <w:rsid w:val="008710D6"/>
    <w:rsid w:val="008B1317"/>
    <w:rsid w:val="008C2FDB"/>
    <w:rsid w:val="008D1660"/>
    <w:rsid w:val="008D3B22"/>
    <w:rsid w:val="00913643"/>
    <w:rsid w:val="0092409A"/>
    <w:rsid w:val="009326CF"/>
    <w:rsid w:val="00936903"/>
    <w:rsid w:val="00941E54"/>
    <w:rsid w:val="0098032B"/>
    <w:rsid w:val="00992E8D"/>
    <w:rsid w:val="009A2C62"/>
    <w:rsid w:val="00A23283"/>
    <w:rsid w:val="00A84F35"/>
    <w:rsid w:val="00AC307D"/>
    <w:rsid w:val="00AD7AB6"/>
    <w:rsid w:val="00AF24B1"/>
    <w:rsid w:val="00C0166F"/>
    <w:rsid w:val="00CC24D4"/>
    <w:rsid w:val="00CD29F6"/>
    <w:rsid w:val="00D333F6"/>
    <w:rsid w:val="00E40F8E"/>
    <w:rsid w:val="00EA3068"/>
    <w:rsid w:val="00EB05A4"/>
    <w:rsid w:val="00ED3CEC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C8F073"/>
  <w15:docId w15:val="{0A5719AC-9F1C-4F7E-A65D-76A0E4D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1F497D" w:themeColor="text2"/>
    </w:rPr>
  </w:style>
  <w:style w:type="character" w:styleId="SubtleEmphasis">
    <w:name w:val="Subtle Emphasis"/>
    <w:uiPriority w:val="19"/>
    <w:qFormat/>
    <w:rPr>
      <w:i/>
      <w:iCs/>
      <w:color w:val="0F243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F243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1F497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17365D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24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D4"/>
  </w:style>
  <w:style w:type="paragraph" w:styleId="Footer">
    <w:name w:val="footer"/>
    <w:basedOn w:val="Normal"/>
    <w:link w:val="FooterChar"/>
    <w:uiPriority w:val="99"/>
    <w:unhideWhenUsed/>
    <w:rsid w:val="00CC24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D4"/>
  </w:style>
  <w:style w:type="character" w:styleId="Hyperlink">
    <w:name w:val="Hyperlink"/>
    <w:basedOn w:val="DefaultParagraphFont"/>
    <w:uiPriority w:val="99"/>
    <w:rsid w:val="000823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F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F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E0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40F8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E40F8E"/>
    <w:rPr>
      <w:rFonts w:cs="Calibri"/>
      <w:color w:val="FFFFFF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FA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ining@mba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training@mba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champs.MB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5C3D92-526B-4936-BA8B-7DB6E9E2D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Deschamps</dc:creator>
  <cp:keywords/>
  <cp:lastModifiedBy>Eilysh Scowcroft</cp:lastModifiedBy>
  <cp:revision>3</cp:revision>
  <cp:lastPrinted>2017-08-15T04:55:00Z</cp:lastPrinted>
  <dcterms:created xsi:type="dcterms:W3CDTF">2019-01-17T03:31:00Z</dcterms:created>
  <dcterms:modified xsi:type="dcterms:W3CDTF">2020-10-27T03:57:00Z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